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8A8647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1E311B">
        <w:rPr>
          <w:rFonts w:ascii="GHEA Grapalat" w:hAnsi="GHEA Grapalat"/>
          <w:i w:val="0"/>
          <w:color w:val="FF0000"/>
          <w:sz w:val="24"/>
          <w:szCs w:val="24"/>
          <w:lang w:val="hy-AM"/>
        </w:rPr>
        <w:t>11</w:t>
      </w:r>
      <w:r w:rsidRPr="00601797">
        <w:rPr>
          <w:rFonts w:ascii="GHEA Grapalat" w:hAnsi="GHEA Grapalat"/>
          <w:i w:val="0"/>
          <w:color w:val="FF0000"/>
          <w:sz w:val="24"/>
          <w:szCs w:val="24"/>
        </w:rPr>
        <w:t>" "</w:t>
      </w:r>
      <w:r w:rsidR="001E6A3A">
        <w:rPr>
          <w:rFonts w:ascii="GHEA Grapalat" w:hAnsi="GHEA Grapalat"/>
          <w:i w:val="0"/>
          <w:color w:val="FF0000"/>
          <w:sz w:val="24"/>
          <w:szCs w:val="24"/>
          <w:lang w:val="hy-AM"/>
        </w:rPr>
        <w:t>1</w:t>
      </w:r>
      <w:r w:rsidR="001E311B">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D7D6CB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4B77D0">
        <w:rPr>
          <w:rFonts w:ascii="GHEA Grapalat" w:hAnsi="GHEA Grapalat"/>
          <w:i w:val="0"/>
          <w:sz w:val="24"/>
          <w:szCs w:val="24"/>
        </w:rPr>
        <w:t>26/8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122CD95" w:rsidR="00341A74" w:rsidRPr="003A1EBB" w:rsidRDefault="004B77D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по асфальтобетонному покрытию дворов, дворовых дорог, улиц и тротуаров административного района Ачапняк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916D32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1E311B">
        <w:rPr>
          <w:rFonts w:ascii="GHEA Grapalat" w:hAnsi="GHEA Grapalat"/>
          <w:b/>
          <w:i w:val="0"/>
          <w:iCs/>
          <w:lang w:val="hy-AM"/>
        </w:rPr>
        <w:t>19.01.2026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CCBB3F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1E311B">
        <w:rPr>
          <w:rFonts w:ascii="GHEA Grapalat" w:hAnsi="GHEA Grapalat"/>
          <w:b/>
          <w:i w:val="0"/>
          <w:iCs/>
          <w:lang w:val="hy-AM"/>
        </w:rPr>
        <w:t>19.01.2026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F17864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4B77D0">
        <w:rPr>
          <w:rFonts w:ascii="GHEA Grapalat" w:hAnsi="GHEA Grapalat"/>
          <w:i/>
        </w:rPr>
        <w:t>26/8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E311B">
        <w:rPr>
          <w:rFonts w:ascii="GHEA Grapalat" w:hAnsi="GHEA Grapalat"/>
          <w:i/>
          <w:lang w:val="hy-AM"/>
        </w:rPr>
        <w:t>11</w:t>
      </w:r>
      <w:r w:rsidR="006E7AF9" w:rsidRPr="006E7AF9">
        <w:rPr>
          <w:rFonts w:ascii="GHEA Grapalat" w:hAnsi="GHEA Grapalat"/>
          <w:i/>
          <w:color w:val="FF0000"/>
        </w:rPr>
        <w:t>.</w:t>
      </w:r>
      <w:r w:rsidR="001E6A3A">
        <w:rPr>
          <w:rFonts w:ascii="GHEA Grapalat" w:hAnsi="GHEA Grapalat"/>
          <w:i/>
          <w:color w:val="FF0000"/>
          <w:lang w:val="hy-AM"/>
        </w:rPr>
        <w:t>1</w:t>
      </w:r>
      <w:r w:rsidR="001E311B">
        <w:rPr>
          <w:rFonts w:ascii="GHEA Grapalat" w:hAnsi="GHEA Grapalat"/>
          <w:i/>
          <w:color w:val="FF0000"/>
          <w:lang w:val="hy-AM"/>
        </w:rPr>
        <w:t>2</w:t>
      </w:r>
      <w:r w:rsidR="00096865" w:rsidRPr="006E7AF9">
        <w:rPr>
          <w:rFonts w:ascii="GHEA Grapalat" w:hAnsi="GHEA Grapalat"/>
          <w:i/>
          <w:color w:val="FF0000"/>
        </w:rPr>
        <w:t xml:space="preserve"> </w:t>
      </w:r>
      <w:r w:rsidR="00B07413">
        <w:rPr>
          <w:rFonts w:ascii="GHEA Grapalat" w:hAnsi="GHEA Grapalat"/>
          <w:i/>
          <w:color w:val="FF0000"/>
        </w:rPr>
        <w:t>2025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AEE2BC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4B77D0">
        <w:rPr>
          <w:rFonts w:ascii="GHEA Grapalat" w:eastAsia="MS Mincho" w:hAnsi="GHEA Grapalat"/>
          <w:b/>
          <w:sz w:val="20"/>
          <w:szCs w:val="18"/>
          <w:lang w:eastAsia="ja-JP"/>
        </w:rPr>
        <w:t>Ремонтные работы по асфальтобетонному покрытию дворов, дворовых дорог, улиц и тротуаров административного района Ачапняк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83BED7D" w:rsidR="00033ED4" w:rsidRDefault="004B77D0"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по асфальтобетонному покрытию дворов, дворовых дорог, улиц и тротуаров административного района Ачапняк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F90819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4B77D0">
        <w:rPr>
          <w:rFonts w:ascii="GHEA Grapalat" w:hAnsi="GHEA Grapalat"/>
          <w:spacing w:val="-6"/>
        </w:rPr>
        <w:t>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9E24AE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B77D0">
        <w:rPr>
          <w:rFonts w:ascii="GHEA Grapalat" w:eastAsia="MS Mincho" w:hAnsi="GHEA Grapalat"/>
          <w:b/>
          <w:szCs w:val="18"/>
          <w:lang w:eastAsia="ja-JP"/>
        </w:rPr>
        <w:t>Ремонтные работы по асфальтобетонному покрытию дворов, дворовых дорог, улиц и тротуаров административного района Ачапняк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E9361A1" w:rsidR="00710894" w:rsidRPr="00B07413" w:rsidRDefault="004B77D0" w:rsidP="00710894">
            <w:pPr>
              <w:pStyle w:val="BodyTextIndent2"/>
              <w:widowControl w:val="0"/>
              <w:spacing w:line="240" w:lineRule="auto"/>
              <w:ind w:firstLine="0"/>
              <w:jc w:val="center"/>
              <w:rPr>
                <w:rFonts w:ascii="GHEA Grapalat" w:hAnsi="GHEA Grapalat" w:cs="Calibri"/>
                <w:color w:val="000000"/>
              </w:rPr>
            </w:pPr>
            <w:r w:rsidRPr="004B77D0">
              <w:rPr>
                <w:rFonts w:ascii="GHEA Grapalat" w:hAnsi="GHEA Grapalat" w:cs="Calibri"/>
                <w:sz w:val="18"/>
                <w:szCs w:val="18"/>
              </w:rPr>
              <w:t>116</w:t>
            </w:r>
            <w:r>
              <w:rPr>
                <w:rFonts w:ascii="GHEA Grapalat" w:hAnsi="GHEA Grapalat" w:cs="Calibri"/>
                <w:sz w:val="18"/>
                <w:szCs w:val="18"/>
                <w:lang w:val="hy-AM"/>
              </w:rPr>
              <w:t xml:space="preserve"> </w:t>
            </w:r>
            <w:r w:rsidRPr="004B77D0">
              <w:rPr>
                <w:rFonts w:ascii="GHEA Grapalat" w:hAnsi="GHEA Grapalat" w:cs="Calibri"/>
                <w:sz w:val="18"/>
                <w:szCs w:val="18"/>
              </w:rPr>
              <w:t>229</w:t>
            </w:r>
            <w:r>
              <w:rPr>
                <w:rFonts w:ascii="GHEA Grapalat" w:hAnsi="GHEA Grapalat" w:cs="Calibri"/>
                <w:sz w:val="18"/>
                <w:szCs w:val="18"/>
                <w:lang w:val="hy-AM"/>
              </w:rPr>
              <w:t xml:space="preserve"> </w:t>
            </w:r>
            <w:r w:rsidRPr="004B77D0">
              <w:rPr>
                <w:rFonts w:ascii="GHEA Grapalat" w:hAnsi="GHEA Grapalat" w:cs="Calibri"/>
                <w:sz w:val="18"/>
                <w:szCs w:val="18"/>
              </w:rPr>
              <w:t>288</w:t>
            </w:r>
          </w:p>
        </w:tc>
        <w:tc>
          <w:tcPr>
            <w:tcW w:w="6175" w:type="dxa"/>
            <w:vAlign w:val="center"/>
          </w:tcPr>
          <w:p w14:paraId="03B90E8E" w14:textId="5217DDA6" w:rsidR="00710894" w:rsidRPr="00C77B18" w:rsidRDefault="004B77D0"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Ремонтные работы по асфальтобетонному покрытию дворов, дворовых дорог, улиц и тротуаров административного района Ачапняк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A57DD8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1E311B">
        <w:rPr>
          <w:rFonts w:ascii="GHEA Grapalat" w:hAnsi="GHEA Grapalat"/>
          <w:b/>
          <w:i/>
          <w:iCs/>
          <w:lang w:val="hy-AM"/>
        </w:rPr>
        <w:t>19.01.2026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E6AFA4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1E311B">
        <w:rPr>
          <w:rFonts w:ascii="GHEA Grapalat" w:hAnsi="GHEA Grapalat"/>
          <w:b/>
          <w:lang w:val="hy-AM"/>
        </w:rPr>
        <w:t>19.01.2026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EEB02C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4B77D0">
        <w:rPr>
          <w:rFonts w:ascii="GHEA Grapalat" w:hAnsi="GHEA Grapalat"/>
          <w:b/>
          <w:sz w:val="24"/>
          <w:szCs w:val="24"/>
        </w:rPr>
        <w:t>26/8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64CAE2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4B77D0">
        <w:rPr>
          <w:rFonts w:ascii="GHEA Grapalat" w:hAnsi="GHEA Grapalat"/>
        </w:rPr>
        <w:t>26/8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4767DC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4B77D0">
        <w:rPr>
          <w:rFonts w:ascii="GHEA Grapalat" w:hAnsi="GHEA Grapalat"/>
        </w:rPr>
        <w:t>26/8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35666D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4B77D0">
        <w:rPr>
          <w:rFonts w:ascii="GHEA Grapalat" w:hAnsi="GHEA Grapalat"/>
        </w:rPr>
        <w:t>26/8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7A3502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4B77D0">
        <w:rPr>
          <w:rFonts w:ascii="GHEA Grapalat" w:hAnsi="GHEA Grapalat"/>
          <w:b/>
          <w:i w:val="0"/>
          <w:sz w:val="24"/>
          <w:szCs w:val="24"/>
        </w:rPr>
        <w:t>26/8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C08392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4B77D0">
        <w:rPr>
          <w:rFonts w:ascii="GHEA Grapalat" w:hAnsi="GHEA Grapalat"/>
          <w:b/>
          <w:sz w:val="24"/>
          <w:szCs w:val="24"/>
        </w:rPr>
        <w:t>26/8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4D3418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4B77D0">
        <w:rPr>
          <w:rFonts w:ascii="GHEA Grapalat" w:hAnsi="GHEA Grapalat"/>
          <w:spacing w:val="-6"/>
        </w:rPr>
        <w:t>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67150480" w:rsidR="00710894" w:rsidRPr="00C77B18" w:rsidRDefault="004B77D0" w:rsidP="00710894">
            <w:pPr>
              <w:widowControl w:val="0"/>
              <w:rPr>
                <w:rFonts w:ascii="GHEA Grapalat" w:hAnsi="GHEA Grapalat"/>
                <w:bCs/>
                <w:sz w:val="18"/>
                <w:szCs w:val="20"/>
              </w:rPr>
            </w:pPr>
            <w:r>
              <w:rPr>
                <w:rFonts w:ascii="GHEA Grapalat" w:hAnsi="GHEA Grapalat" w:cs="Calibri"/>
                <w:sz w:val="16"/>
                <w:szCs w:val="16"/>
              </w:rPr>
              <w:t>Ремонтные работы по асфальтобетонному покрытию дворов, дворовых дорог, улиц и тротуаров административного района Ачапняк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325150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4B77D0">
        <w:rPr>
          <w:rFonts w:ascii="GHEA Grapalat" w:hAnsi="GHEA Grapalat"/>
          <w:b/>
          <w:sz w:val="24"/>
          <w:szCs w:val="24"/>
        </w:rPr>
        <w:t>26/8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A39B05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4B77D0">
        <w:rPr>
          <w:rFonts w:ascii="GHEA Grapalat" w:hAnsi="GHEA Grapalat"/>
          <w:b/>
        </w:rPr>
        <w:t>26/8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833F39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4B77D0">
        <w:rPr>
          <w:rFonts w:ascii="GHEA Grapalat" w:hAnsi="GHEA Grapalat"/>
          <w:b/>
        </w:rPr>
        <w:t>26/8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A8CB8E3"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4B77D0">
        <w:rPr>
          <w:rFonts w:ascii="GHEA Grapalat" w:hAnsi="GHEA Grapalat"/>
          <w:b/>
          <w:i/>
          <w:sz w:val="22"/>
          <w:szCs w:val="22"/>
        </w:rPr>
        <w:t>26/8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56A545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4B77D0">
        <w:rPr>
          <w:rFonts w:ascii="GHEA Grapalat" w:hAnsi="GHEA Grapalat"/>
          <w:b/>
          <w:sz w:val="24"/>
          <w:szCs w:val="24"/>
        </w:rPr>
        <w:t>26/8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1CCED60"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4B77D0">
        <w:rPr>
          <w:rFonts w:ascii="GHEA Grapalat" w:hAnsi="GHEA Grapalat"/>
          <w:i/>
        </w:rPr>
        <w:t>26/8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33688C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4B77D0">
        <w:rPr>
          <w:rFonts w:ascii="GHEA Grapalat" w:hAnsi="GHEA Grapalat"/>
          <w:b/>
          <w:sz w:val="24"/>
          <w:szCs w:val="24"/>
        </w:rPr>
        <w:t>26/8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200E47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2A717877" w:rsidR="008F683C" w:rsidRPr="005B3335" w:rsidRDefault="004B77D0" w:rsidP="008F683C">
            <w:pPr>
              <w:widowControl w:val="0"/>
              <w:spacing w:after="120"/>
              <w:rPr>
                <w:rFonts w:ascii="GHEA Grapalat" w:hAnsi="GHEA Grapalat" w:cs="Sylfaen"/>
                <w:bCs/>
                <w:sz w:val="20"/>
                <w:szCs w:val="22"/>
                <w:lang w:val="hy-AM"/>
              </w:rPr>
            </w:pPr>
            <w:r>
              <w:rPr>
                <w:rFonts w:ascii="GHEA Grapalat" w:hAnsi="GHEA Grapalat" w:cs="Calibri"/>
                <w:sz w:val="16"/>
                <w:szCs w:val="16"/>
              </w:rPr>
              <w:t>Ремонтные работы по асфальтобетонному покрытию дворов, дворовых дорог, улиц и тротуаров административного района Ачапняк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ED3C317" w14:textId="77777777" w:rsidR="00F0292A" w:rsidRPr="00F0292A" w:rsidRDefault="00F0292A" w:rsidP="00F0292A">
            <w:pPr>
              <w:widowControl w:val="0"/>
              <w:spacing w:after="120"/>
              <w:jc w:val="center"/>
              <w:rPr>
                <w:rFonts w:ascii="GHEA Grapalat" w:hAnsi="GHEA Grapalat" w:cs="Calibri"/>
                <w:bCs/>
                <w:iCs/>
                <w:sz w:val="16"/>
                <w:szCs w:val="16"/>
                <w:lang w:val="en-US"/>
              </w:rPr>
            </w:pPr>
            <w:proofErr w:type="spellStart"/>
            <w:r w:rsidRPr="00F0292A">
              <w:rPr>
                <w:rFonts w:ascii="GHEA Grapalat" w:hAnsi="GHEA Grapalat" w:cs="Calibri"/>
                <w:bCs/>
                <w:iCs/>
                <w:sz w:val="16"/>
                <w:szCs w:val="16"/>
                <w:lang w:val="en-US"/>
              </w:rPr>
              <w:t>до</w:t>
            </w:r>
            <w:proofErr w:type="spellEnd"/>
          </w:p>
          <w:p w14:paraId="1BC55FF8" w14:textId="4CF0419D" w:rsidR="008F683C" w:rsidRPr="00BD5031" w:rsidRDefault="00F0292A" w:rsidP="00F0292A">
            <w:pPr>
              <w:widowControl w:val="0"/>
              <w:spacing w:after="120"/>
              <w:jc w:val="center"/>
              <w:rPr>
                <w:rFonts w:ascii="GHEA Grapalat" w:hAnsi="GHEA Grapalat" w:cs="Sylfaen"/>
                <w:bCs/>
                <w:sz w:val="20"/>
                <w:szCs w:val="22"/>
                <w:lang w:val="hy-AM"/>
              </w:rPr>
            </w:pPr>
            <w:r w:rsidRPr="00F0292A">
              <w:rPr>
                <w:rFonts w:ascii="GHEA Grapalat" w:hAnsi="GHEA Grapalat" w:cs="Calibri"/>
                <w:bCs/>
                <w:iCs/>
                <w:sz w:val="16"/>
                <w:szCs w:val="16"/>
                <w:lang w:val="en-US"/>
              </w:rPr>
              <w:t>20.12.2026г</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3AA0D3D9" w:rsidR="00C75286" w:rsidRPr="003D7FDF" w:rsidRDefault="00442130" w:rsidP="00C75286">
            <w:pPr>
              <w:suppressAutoHyphens/>
              <w:ind w:left="-158" w:right="-108"/>
              <w:jc w:val="center"/>
              <w:rPr>
                <w:rFonts w:ascii="Calibri" w:eastAsia="Calibri" w:hAnsi="Calibri" w:cs="Calibri"/>
                <w:lang w:val="hy-AM"/>
              </w:rPr>
            </w:pPr>
            <w:r w:rsidRPr="00442130">
              <w:rPr>
                <w:rFonts w:ascii="GHEA Grapalat" w:hAnsi="GHEA Grapalat" w:cs="Calibri"/>
                <w:sz w:val="18"/>
                <w:szCs w:val="18"/>
              </w:rPr>
              <w:t>45231187/525</w:t>
            </w:r>
          </w:p>
        </w:tc>
        <w:tc>
          <w:tcPr>
            <w:tcW w:w="1276" w:type="dxa"/>
            <w:vAlign w:val="center"/>
          </w:tcPr>
          <w:p w14:paraId="086B86AA" w14:textId="1EB40AB4" w:rsidR="00C75286" w:rsidRPr="0084361A" w:rsidRDefault="004B77D0" w:rsidP="00C75286">
            <w:pPr>
              <w:suppressAutoHyphens/>
              <w:jc w:val="center"/>
              <w:rPr>
                <w:rFonts w:ascii="Calibri" w:eastAsia="Calibri" w:hAnsi="Calibri" w:cs="Calibri"/>
              </w:rPr>
            </w:pPr>
            <w:r>
              <w:rPr>
                <w:rFonts w:ascii="GHEA Grapalat" w:hAnsi="GHEA Grapalat" w:cs="Calibri"/>
                <w:sz w:val="16"/>
                <w:szCs w:val="16"/>
              </w:rPr>
              <w:t>Ремонтные работы по асфальтобетонному покрытию дворов, дворовых дорог, улиц и тротуаров административного района Ачапняк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9DAE" w14:textId="77777777" w:rsidR="002C4E76" w:rsidRDefault="002C4E76">
      <w:r>
        <w:separator/>
      </w:r>
    </w:p>
  </w:endnote>
  <w:endnote w:type="continuationSeparator" w:id="0">
    <w:p w14:paraId="22F927C2" w14:textId="77777777" w:rsidR="002C4E76" w:rsidRDefault="002C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2CE0" w14:textId="77777777" w:rsidR="002C4E76" w:rsidRDefault="002C4E76">
      <w:r>
        <w:separator/>
      </w:r>
    </w:p>
  </w:footnote>
  <w:footnote w:type="continuationSeparator" w:id="0">
    <w:p w14:paraId="113C5FA5" w14:textId="77777777" w:rsidR="002C4E76" w:rsidRDefault="002C4E7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113</Pages>
  <Words>25095</Words>
  <Characters>143047</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1902</cp:revision>
  <cp:lastPrinted>2018-02-16T07:12:00Z</cp:lastPrinted>
  <dcterms:created xsi:type="dcterms:W3CDTF">2019-10-28T07:04:00Z</dcterms:created>
  <dcterms:modified xsi:type="dcterms:W3CDTF">2025-12-10T07:07:00Z</dcterms:modified>
</cp:coreProperties>
</file>